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31" w:rsidRDefault="005E2924">
      <w:pPr>
        <w:pStyle w:val="Heading1"/>
        <w:spacing w:before="1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editId="3C5295DF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72335" cy="7360920"/>
                <wp:effectExtent l="0" t="0" r="0" b="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335" cy="73609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059" w:rsidRPr="0066342F" w:rsidRDefault="008B7948">
                            <w:pPr>
                              <w:pStyle w:val="Heading1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t>Contents</w:t>
                            </w:r>
                          </w:p>
                          <w:p w:rsidR="007B4059" w:rsidRPr="0066342F" w:rsidRDefault="005E2924">
                            <w:pPr>
                              <w:spacing w:after="10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sym w:font="Symbol" w:char="F0B7"/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sym w:font="Symbol" w:char="F0B7"/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66342F">
                              <w:rPr>
                                <w:color w:val="FFFFFF" w:themeColor="background1"/>
                              </w:rPr>
                              <w:sym w:font="Symbol" w:char="F0B7"/>
                            </w:r>
                          </w:p>
                          <w:p w:rsidR="008B7948" w:rsidRPr="0066342F" w:rsidRDefault="008B7948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t>Welcome</w:t>
                            </w:r>
                          </w:p>
                          <w:p w:rsidR="008B7948" w:rsidRPr="0066342F" w:rsidRDefault="00E169C7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Staff</w:t>
                            </w:r>
                          </w:p>
                          <w:p w:rsidR="008B7948" w:rsidRDefault="008B7948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t>Activities</w:t>
                            </w:r>
                          </w:p>
                          <w:p w:rsidR="00E169C7" w:rsidRDefault="00E169C7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Mother’s Day</w:t>
                            </w:r>
                          </w:p>
                          <w:p w:rsidR="00C64768" w:rsidRDefault="00C64768" w:rsidP="00C6476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Easter</w:t>
                            </w:r>
                          </w:p>
                          <w:p w:rsidR="0040177E" w:rsidRDefault="0040177E" w:rsidP="0040177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Tapas Evening</w:t>
                            </w:r>
                          </w:p>
                          <w:p w:rsidR="00C64768" w:rsidRDefault="00C64768" w:rsidP="00C6476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Meetings</w:t>
                            </w:r>
                          </w:p>
                          <w:p w:rsidR="00445BEE" w:rsidRDefault="00094E99" w:rsidP="00445BE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Garden</w:t>
                            </w:r>
                            <w:r w:rsidR="00445BEE" w:rsidRPr="00445BE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094E99" w:rsidRPr="0066342F" w:rsidRDefault="00445BEE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Online</w:t>
                            </w:r>
                          </w:p>
                          <w:p w:rsidR="008B7948" w:rsidRPr="0066342F" w:rsidRDefault="008B7948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6342F">
                              <w:rPr>
                                <w:color w:val="FFFFFF" w:themeColor="background1"/>
                              </w:rPr>
                              <w:t>Birthdays</w:t>
                            </w:r>
                          </w:p>
                          <w:p w:rsidR="003E3785" w:rsidRDefault="003E3785" w:rsidP="008B7948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E169C7" w:rsidRDefault="00E169C7" w:rsidP="008B7948">
                            <w:pPr>
                              <w:rPr>
                                <w:color w:val="2F5897" w:themeColor="text2"/>
                              </w:rPr>
                            </w:pPr>
                          </w:p>
                          <w:p w:rsidR="008B7948" w:rsidRPr="0032112A" w:rsidRDefault="008B7948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Azalea Court</w:t>
                            </w:r>
                          </w:p>
                          <w:p w:rsidR="008B7948" w:rsidRPr="0032112A" w:rsidRDefault="008B7948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58 Abbey Road</w:t>
                            </w:r>
                          </w:p>
                          <w:p w:rsidR="00EE26B5" w:rsidRPr="0032112A" w:rsidRDefault="00EE26B5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Bush Hill Park</w:t>
                            </w:r>
                          </w:p>
                          <w:p w:rsidR="008B7948" w:rsidRPr="0032112A" w:rsidRDefault="008B7948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Enfield</w:t>
                            </w:r>
                          </w:p>
                          <w:p w:rsidR="008B7948" w:rsidRPr="0032112A" w:rsidRDefault="008B7948" w:rsidP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EN1 2QN</w:t>
                            </w:r>
                          </w:p>
                          <w:p w:rsidR="007B4059" w:rsidRPr="0032112A" w:rsidRDefault="008B794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2112A">
                              <w:rPr>
                                <w:color w:val="FFFFFF" w:themeColor="background1"/>
                              </w:rPr>
                              <w:t>Tel: 0208 3701750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100000</wp14:pctHeight>
                </wp14:sizeRelV>
              </wp:anchor>
            </w:drawing>
          </mc:Choice>
          <mc:Fallback>
            <w:pict>
              <v:rect id="Rectangle 2" o:spid="_x0000_s1026" style="position:absolute;margin-left:119.85pt;margin-top:0;width:171.05pt;height:579.6pt;z-index:-251655168;visibility:visible;mso-wrap-style:square;mso-width-percent:330;mso-height-percent:100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" fillcolor="#00b050" stroked="f" strokeweight="2.25pt">
                <v:textbox inset="14.4pt,14.4pt,14.4pt,7.2pt">
                  <w:txbxContent>
                    <w:p w:rsidR="007B4059" w:rsidRPr="0066342F" w:rsidRDefault="008B7948">
                      <w:pPr>
                        <w:pStyle w:val="Heading1"/>
                        <w:jc w:val="center"/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t>Contents</w:t>
                      </w:r>
                    </w:p>
                    <w:p w:rsidR="007B4059" w:rsidRPr="0066342F" w:rsidRDefault="005E2924">
                      <w:pPr>
                        <w:spacing w:after="100"/>
                        <w:jc w:val="center"/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sym w:font="Symbol" w:char="F0B7"/>
                      </w:r>
                      <w:r w:rsidRPr="0066342F">
                        <w:rPr>
                          <w:color w:val="FFFFFF" w:themeColor="background1"/>
                        </w:rPr>
                        <w:t xml:space="preserve"> </w:t>
                      </w:r>
                      <w:r w:rsidRPr="0066342F">
                        <w:rPr>
                          <w:color w:val="FFFFFF" w:themeColor="background1"/>
                        </w:rPr>
                        <w:sym w:font="Symbol" w:char="F0B7"/>
                      </w:r>
                      <w:r w:rsidRPr="0066342F">
                        <w:rPr>
                          <w:color w:val="FFFFFF" w:themeColor="background1"/>
                        </w:rPr>
                        <w:t xml:space="preserve"> </w:t>
                      </w:r>
                      <w:r w:rsidRPr="0066342F">
                        <w:rPr>
                          <w:color w:val="FFFFFF" w:themeColor="background1"/>
                        </w:rPr>
                        <w:sym w:font="Symbol" w:char="F0B7"/>
                      </w:r>
                    </w:p>
                    <w:p w:rsidR="008B7948" w:rsidRPr="0066342F" w:rsidRDefault="008B7948" w:rsidP="008B7948">
                      <w:pPr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t>Welcome</w:t>
                      </w:r>
                    </w:p>
                    <w:p w:rsidR="008B7948" w:rsidRPr="0066342F" w:rsidRDefault="00E169C7" w:rsidP="008B794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Staff</w:t>
                      </w:r>
                    </w:p>
                    <w:p w:rsidR="008B7948" w:rsidRDefault="008B7948" w:rsidP="008B7948">
                      <w:pPr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t>Activities</w:t>
                      </w:r>
                    </w:p>
                    <w:p w:rsidR="00E169C7" w:rsidRDefault="00E169C7" w:rsidP="008B794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Mother’s Day</w:t>
                      </w:r>
                    </w:p>
                    <w:p w:rsidR="00C64768" w:rsidRDefault="00C64768" w:rsidP="00C6476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Easter</w:t>
                      </w:r>
                    </w:p>
                    <w:p w:rsidR="0040177E" w:rsidRDefault="0040177E" w:rsidP="0040177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Tapas Evening</w:t>
                      </w:r>
                    </w:p>
                    <w:p w:rsidR="00C64768" w:rsidRDefault="00C64768" w:rsidP="00C6476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Meetings</w:t>
                      </w:r>
                    </w:p>
                    <w:p w:rsidR="00445BEE" w:rsidRDefault="00094E99" w:rsidP="00445BEE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Garden</w:t>
                      </w:r>
                      <w:r w:rsidR="00445BEE" w:rsidRPr="00445BEE"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094E99" w:rsidRPr="0066342F" w:rsidRDefault="00445BEE" w:rsidP="008B794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Online</w:t>
                      </w:r>
                    </w:p>
                    <w:p w:rsidR="008B7948" w:rsidRPr="0066342F" w:rsidRDefault="008B7948" w:rsidP="008B7948">
                      <w:pPr>
                        <w:rPr>
                          <w:color w:val="FFFFFF" w:themeColor="background1"/>
                        </w:rPr>
                      </w:pPr>
                      <w:r w:rsidRPr="0066342F">
                        <w:rPr>
                          <w:color w:val="FFFFFF" w:themeColor="background1"/>
                        </w:rPr>
                        <w:t>Birthdays</w:t>
                      </w:r>
                    </w:p>
                    <w:p w:rsidR="003E3785" w:rsidRDefault="003E3785" w:rsidP="008B7948">
                      <w:pPr>
                        <w:rPr>
                          <w:color w:val="2F5897" w:themeColor="text2"/>
                        </w:rPr>
                      </w:pPr>
                    </w:p>
                    <w:p w:rsidR="00E169C7" w:rsidRDefault="00E169C7" w:rsidP="008B7948">
                      <w:pPr>
                        <w:rPr>
                          <w:color w:val="2F5897" w:themeColor="text2"/>
                        </w:rPr>
                      </w:pPr>
                    </w:p>
                    <w:p w:rsidR="008B7948" w:rsidRPr="0032112A" w:rsidRDefault="008B7948" w:rsidP="008B7948">
                      <w:pPr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Azalea Court</w:t>
                      </w:r>
                    </w:p>
                    <w:p w:rsidR="008B7948" w:rsidRPr="0032112A" w:rsidRDefault="008B7948" w:rsidP="008B7948">
                      <w:pPr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58 Abbey Road</w:t>
                      </w:r>
                    </w:p>
                    <w:p w:rsidR="00EE26B5" w:rsidRPr="0032112A" w:rsidRDefault="00EE26B5" w:rsidP="008B7948">
                      <w:pPr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Bush Hill Park</w:t>
                      </w:r>
                    </w:p>
                    <w:p w:rsidR="008B7948" w:rsidRPr="0032112A" w:rsidRDefault="008B7948" w:rsidP="008B7948">
                      <w:pPr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Enfield</w:t>
                      </w:r>
                    </w:p>
                    <w:p w:rsidR="008B7948" w:rsidRPr="0032112A" w:rsidRDefault="008B7948" w:rsidP="008B7948">
                      <w:pPr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EN1 2QN</w:t>
                      </w:r>
                    </w:p>
                    <w:p w:rsidR="007B4059" w:rsidRPr="0032112A" w:rsidRDefault="008B7948">
                      <w:pPr>
                        <w:rPr>
                          <w:color w:val="FFFFFF" w:themeColor="background1"/>
                        </w:rPr>
                      </w:pPr>
                      <w:r w:rsidRPr="0032112A">
                        <w:rPr>
                          <w:color w:val="FFFFFF" w:themeColor="background1"/>
                        </w:rPr>
                        <w:t>Tel: 0208 3701750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EABCCA6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630555</wp:posOffset>
                    </wp:positionV>
                  </mc:Fallback>
                </mc:AlternateContent>
                <wp:extent cx="6743700" cy="1441450"/>
                <wp:effectExtent l="95250" t="38100" r="97790" b="152400"/>
                <wp:wrapThrough wrapText="bothSides">
                  <wp:wrapPolygon edited="1">
                    <wp:start x="-193" y="-542"/>
                    <wp:lineTo x="-321" y="4338"/>
                    <wp:lineTo x="-286" y="17061"/>
                    <wp:lineTo x="11" y="17546"/>
                    <wp:lineTo x="21591" y="17581"/>
                    <wp:lineTo x="21762" y="15644"/>
                    <wp:lineTo x="21838" y="4338"/>
                    <wp:lineTo x="21709" y="-542"/>
                    <wp:lineTo x="-193" y="-542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44145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>
                          <a:outerShdw blurRad="88900" dist="50800" dir="5400000" algn="t" rotWithShape="0">
                            <a:prstClr val="black">
                              <a:alpha val="25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3">
                          <a:schemeClr val="dk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4059" w:rsidRPr="00A27B31" w:rsidRDefault="008F5D60">
                            <w:pPr>
                              <w:pStyle w:val="TOC1"/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27B31" w:rsidRPr="00A27B31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Azalea Court Newsletter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4"/>
                              <w:gridCol w:w="3493"/>
                              <w:gridCol w:w="3494"/>
                            </w:tblGrid>
                            <w:tr w:rsidR="007B4059" w:rsidTr="00C04E04">
                              <w:trPr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7B4059" w:rsidRDefault="008F5D60" w:rsidP="00A27B31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A27B31" w:rsidRPr="00B6674F">
                                        <w:rPr>
                                          <w:color w:val="FFFFFF" w:themeColor="background1"/>
                                        </w:rPr>
                                        <w:t>Twinglobe Care Ltd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  <w:shd w:val="clear" w:color="auto" w:fill="auto"/>
                                </w:tcPr>
                                <w:p w:rsidR="007B4059" w:rsidRDefault="007B4059" w:rsidP="00A27B31">
                                  <w:pPr>
                                    <w:spacing w:after="160" w:line="264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087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alias w:val="Volume"/>
                                    <w:tag w:val="Volume"/>
                                    <w:id w:val="-1550140299"/>
                                    <w:dataBinding w:xpath="/Newsletter/Volume" w:storeItemID="{0392F253-333C-4A53-9243-D24BE37970BC}"/>
                                    <w:text/>
                                  </w:sdtPr>
                                  <w:sdtEndPr/>
                                  <w:sdtContent>
                                    <w:p w:rsidR="007B4059" w:rsidRPr="00B6674F" w:rsidRDefault="00135F71">
                                      <w:pPr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March 2</w:t>
                                      </w:r>
                                      <w:r w:rsidR="000E2874">
                                        <w:rPr>
                                          <w:b/>
                                          <w:bCs/>
                                          <w:color w:val="FFFFFF" w:themeColor="background1"/>
                                        </w:rPr>
                                        <w:t>014</w:t>
                                      </w:r>
                                    </w:p>
                                  </w:sdtContent>
                                </w:sdt>
                                <w:p w:rsidR="007B4059" w:rsidRDefault="007B405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B4059" w:rsidRDefault="007B40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77000</wp14:pctHeight>
                </wp14:sizeRelV>
              </wp:anchor>
            </w:drawing>
          </mc:Choice>
          <mc:Fallback>
            <w:pict>
              <v:rect id="Rectangle 1" o:spid="_x0000_s1027" style="position:absolute;margin-left:0;margin-top:0;width:531pt;height:113.5pt;z-index:251659264;visibility:visible;mso-wrap-style:square;mso-width-percent:1050;mso-height-percent:77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770;mso-top-percent:300;mso-width-relative:margin;mso-height-relative:top-margin-area;v-text-anchor:middle" wrapcoords="-198 -609 -329 4873 -293 19165 11 19710 22132 19750 22307 17574 22385 4873 22253 -609 -198 -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" fillcolor="#00b050" stroked="f" strokeweight="2.25pt">
                <v:shadow on="t" color="black" opacity=".25" origin=",-.5" offset="0,4pt"/>
                <v:textbox inset=",14.4pt">
                  <w:txbxContent>
                    <w:p w:rsidR="007B4059" w:rsidRPr="00A27B31" w:rsidRDefault="008F5D60">
                      <w:pPr>
                        <w:pStyle w:val="TOC1"/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72"/>
                            <w:szCs w:val="72"/>
                          </w:r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A27B31" w:rsidRPr="00A27B31"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t>Azalea Court Newsletter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494"/>
                        <w:gridCol w:w="3493"/>
                        <w:gridCol w:w="3494"/>
                      </w:tblGrid>
                      <w:tr w:rsidR="007B4059" w:rsidTr="00C04E04">
                        <w:trPr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7B4059" w:rsidRDefault="008F5D60" w:rsidP="00A27B31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A27B31" w:rsidRPr="00B6674F">
                                  <w:rPr>
                                    <w:color w:val="FFFFFF" w:themeColor="background1"/>
                                  </w:rPr>
                                  <w:t>Twinglobe Care Ltd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  <w:shd w:val="clear" w:color="auto" w:fill="auto"/>
                          </w:tcPr>
                          <w:p w:rsidR="007B4059" w:rsidRDefault="007B4059" w:rsidP="00A27B31">
                            <w:pPr>
                              <w:spacing w:after="160" w:line="264" w:lineRule="auto"/>
                              <w:jc w:val="center"/>
                            </w:pPr>
                          </w:p>
                        </w:tc>
                        <w:tc>
                          <w:tcPr>
                            <w:tcW w:w="3087" w:type="dxa"/>
                          </w:tc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</w:rPr>
                              <w:alias w:val="Volume"/>
                              <w:tag w:val="Volume"/>
                              <w:id w:val="-1550140299"/>
                              <w:dataBinding w:xpath="/Newsletter/Volume" w:storeItemID="{0392F253-333C-4A53-9243-D24BE37970BC}"/>
                              <w:text/>
                            </w:sdtPr>
                            <w:sdtEndPr/>
                            <w:sdtContent>
                              <w:p w:rsidR="007B4059" w:rsidRPr="00B6674F" w:rsidRDefault="00135F71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March 2</w:t>
                                </w:r>
                                <w:r w:rsidR="000E2874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014</w:t>
                                </w:r>
                              </w:p>
                            </w:sdtContent>
                          </w:sdt>
                          <w:p w:rsidR="007B4059" w:rsidRDefault="007B405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B4059" w:rsidRDefault="007B4059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A27B31" w:rsidRDefault="00A27B31">
      <w:pPr>
        <w:pStyle w:val="Heading1"/>
        <w:spacing w:before="120"/>
      </w:pPr>
      <w:r>
        <w:rPr>
          <w:noProof/>
          <w:lang w:val="en-GB" w:eastAsia="en-GB"/>
        </w:rPr>
        <w:drawing>
          <wp:inline distT="0" distB="0" distL="0" distR="0" wp14:anchorId="58D7B85A" wp14:editId="66C82C36">
            <wp:extent cx="4248150" cy="2000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zalea pi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081" cy="200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83B" w:rsidRDefault="00DC183B" w:rsidP="00145C13">
      <w:pPr>
        <w:pStyle w:val="Heading1"/>
        <w:spacing w:before="120"/>
      </w:pPr>
    </w:p>
    <w:p w:rsidR="00145C13" w:rsidRDefault="00A27B31" w:rsidP="00145C13">
      <w:pPr>
        <w:pStyle w:val="Heading1"/>
        <w:spacing w:before="120"/>
      </w:pPr>
      <w:r>
        <w:t xml:space="preserve">Welcome </w:t>
      </w:r>
      <w:r w:rsidR="005E2924">
        <w:t xml:space="preserve"> </w:t>
      </w:r>
    </w:p>
    <w:p w:rsidR="00D4541F" w:rsidRPr="00D4541F" w:rsidRDefault="00D4541F" w:rsidP="00D4541F">
      <w:pPr>
        <w:rPr>
          <w:lang w:eastAsia="en-US"/>
        </w:rPr>
      </w:pPr>
    </w:p>
    <w:p w:rsidR="007B4059" w:rsidRDefault="007B4059">
      <w:pPr>
        <w:pStyle w:val="Subtitle"/>
        <w:sectPr w:rsidR="007B4059">
          <w:type w:val="continuous"/>
          <w:pgSz w:w="12240" w:h="15840"/>
          <w:pgMar w:top="3312" w:right="936" w:bottom="936" w:left="936" w:header="720" w:footer="720" w:gutter="0"/>
          <w:cols w:space="720"/>
          <w:docGrid w:linePitch="360"/>
        </w:sectPr>
      </w:pPr>
    </w:p>
    <w:p w:rsidR="00050C2C" w:rsidRDefault="00A27B31" w:rsidP="001C038B">
      <w:r>
        <w:lastRenderedPageBreak/>
        <w:t xml:space="preserve">Welcome to the </w:t>
      </w:r>
      <w:r w:rsidR="006A1EE6">
        <w:t>third</w:t>
      </w:r>
      <w:r w:rsidR="000E2874">
        <w:t xml:space="preserve"> </w:t>
      </w:r>
      <w:r w:rsidR="00146F70">
        <w:t>edition of our</w:t>
      </w:r>
      <w:r>
        <w:t xml:space="preserve"> newsletter</w:t>
      </w:r>
      <w:r w:rsidR="00AB78D0">
        <w:t xml:space="preserve">. </w:t>
      </w:r>
    </w:p>
    <w:p w:rsidR="001C038B" w:rsidRPr="00C114F6" w:rsidRDefault="0058321C" w:rsidP="001C038B">
      <w:r>
        <w:t>Inside t</w:t>
      </w:r>
      <w:r w:rsidR="00050C2C">
        <w:t>his issue</w:t>
      </w:r>
      <w:r w:rsidR="009C4A92">
        <w:t xml:space="preserve"> you will find </w:t>
      </w:r>
      <w:r>
        <w:t>all the</w:t>
      </w:r>
      <w:r w:rsidR="00050C2C">
        <w:t xml:space="preserve"> latest</w:t>
      </w:r>
      <w:r w:rsidR="001B179E">
        <w:t xml:space="preserve"> news and</w:t>
      </w:r>
      <w:r w:rsidR="00050C2C">
        <w:t xml:space="preserve"> information about </w:t>
      </w:r>
      <w:r w:rsidR="001B179E">
        <w:t xml:space="preserve">life here at Azalea Court including </w:t>
      </w:r>
      <w:r w:rsidR="003F6C44">
        <w:t xml:space="preserve">staff appointments </w:t>
      </w:r>
      <w:r w:rsidR="001B179E">
        <w:t xml:space="preserve">and </w:t>
      </w:r>
      <w:r w:rsidR="003F6C44">
        <w:t>dates for you diary.</w:t>
      </w:r>
    </w:p>
    <w:p w:rsidR="002B5906" w:rsidRDefault="00022504" w:rsidP="002B5906">
      <w:pPr>
        <w:ind w:right="56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Staff</w:t>
      </w:r>
    </w:p>
    <w:p w:rsidR="00AE4326" w:rsidRPr="009C4A92" w:rsidRDefault="00022504" w:rsidP="00AE4326">
      <w:pPr>
        <w:spacing w:after="0"/>
        <w:ind w:right="56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t>There have been a few changes at Azalea Court since the last newsletter. Julie</w:t>
      </w:r>
      <w:r w:rsidR="00281F0F">
        <w:t xml:space="preserve"> Burton</w:t>
      </w:r>
      <w:r>
        <w:t xml:space="preserve"> remains</w:t>
      </w:r>
      <w:r w:rsidR="000A3BDE">
        <w:t xml:space="preserve"> in charge of the home</w:t>
      </w:r>
      <w:r w:rsidR="00EA70EA">
        <w:t xml:space="preserve"> as Head of O</w:t>
      </w:r>
      <w:r w:rsidR="00C114F6">
        <w:t>peration</w:t>
      </w:r>
      <w:r w:rsidR="00E66103">
        <w:t>s</w:t>
      </w:r>
      <w:r w:rsidR="00497D17">
        <w:t xml:space="preserve"> while</w:t>
      </w:r>
      <w:r w:rsidR="00EA70EA">
        <w:t xml:space="preserve"> </w:t>
      </w:r>
      <w:r w:rsidR="009C4A92">
        <w:t>we</w:t>
      </w:r>
      <w:r w:rsidR="00EA70EA">
        <w:t xml:space="preserve"> would like to welcome Janet Usedon </w:t>
      </w:r>
      <w:r w:rsidR="00EA70EA">
        <w:lastRenderedPageBreak/>
        <w:t xml:space="preserve">as </w:t>
      </w:r>
      <w:r w:rsidR="00D0772C">
        <w:t xml:space="preserve">our </w:t>
      </w:r>
      <w:r w:rsidR="00EA70EA">
        <w:t>Deputy Home Manager</w:t>
      </w:r>
      <w:r w:rsidR="00A9400B">
        <w:t xml:space="preserve">. </w:t>
      </w:r>
    </w:p>
    <w:p w:rsidR="00B36E2B" w:rsidRDefault="00577255" w:rsidP="002B5906">
      <w:pPr>
        <w:spacing w:after="0"/>
        <w:ind w:right="56"/>
      </w:pPr>
      <w:r>
        <w:t>We would also like to welcome all the nurses who have joined us at</w:t>
      </w:r>
      <w:r w:rsidR="002B5906">
        <w:t xml:space="preserve"> Azalea Court </w:t>
      </w:r>
      <w:r w:rsidR="00C84667">
        <w:t>during the last three months</w:t>
      </w:r>
      <w:r>
        <w:t>.</w:t>
      </w:r>
    </w:p>
    <w:p w:rsidR="00AE4326" w:rsidRPr="00D70775" w:rsidRDefault="00AE4326" w:rsidP="002B5906">
      <w:pPr>
        <w:spacing w:after="0"/>
        <w:ind w:right="56"/>
      </w:pPr>
    </w:p>
    <w:p w:rsidR="00933250" w:rsidRPr="0091583B" w:rsidRDefault="00933250" w:rsidP="0091583B">
      <w:pPr>
        <w:rPr>
          <w:rFonts w:ascii="Palatino Linotype" w:hAnsi="Palatino Linotype"/>
          <w:color w:val="3399FF" w:themeColor="hyperlink"/>
          <w:u w:val="single"/>
        </w:rPr>
      </w:pPr>
      <w:r w:rsidRPr="0097794E">
        <w:rPr>
          <w:rFonts w:asciiTheme="majorHAnsi" w:hAnsiTheme="majorHAnsi"/>
          <w:i/>
          <w:color w:val="6076B4" w:themeColor="accent1"/>
          <w:sz w:val="32"/>
          <w:szCs w:val="32"/>
        </w:rPr>
        <w:t>Activities</w:t>
      </w:r>
    </w:p>
    <w:p w:rsidR="006D6953" w:rsidRDefault="004E4B27" w:rsidP="00A27B3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We</w:t>
      </w:r>
      <w:r w:rsidR="0064379A">
        <w:rPr>
          <w:rFonts w:ascii="Palatino Linotype" w:hAnsi="Palatino Linotype"/>
        </w:rPr>
        <w:t xml:space="preserve"> have an exciting line-up of entert</w:t>
      </w:r>
      <w:r w:rsidR="00A7168A">
        <w:rPr>
          <w:rFonts w:ascii="Palatino Linotype" w:hAnsi="Palatino Linotype"/>
        </w:rPr>
        <w:t>ainment planned for this year and a</w:t>
      </w:r>
      <w:r w:rsidR="004B21CC">
        <w:rPr>
          <w:rFonts w:ascii="Palatino Linotype" w:hAnsi="Palatino Linotype"/>
        </w:rPr>
        <w:t xml:space="preserve"> </w:t>
      </w:r>
      <w:r w:rsidR="0064379A">
        <w:rPr>
          <w:rFonts w:ascii="Palatino Linotype" w:hAnsi="Palatino Linotype"/>
        </w:rPr>
        <w:t>list</w:t>
      </w:r>
      <w:r w:rsidR="00414B16">
        <w:rPr>
          <w:rFonts w:ascii="Palatino Linotype" w:hAnsi="Palatino Linotype"/>
        </w:rPr>
        <w:t xml:space="preserve"> showing what </w:t>
      </w:r>
      <w:r w:rsidR="003548D8">
        <w:rPr>
          <w:rFonts w:ascii="Palatino Linotype" w:hAnsi="Palatino Linotype"/>
        </w:rPr>
        <w:t>we have</w:t>
      </w:r>
      <w:r w:rsidR="0057435C">
        <w:rPr>
          <w:rFonts w:ascii="Palatino Linotype" w:hAnsi="Palatino Linotype"/>
        </w:rPr>
        <w:t xml:space="preserve"> </w:t>
      </w:r>
      <w:r w:rsidR="00B72DB1">
        <w:rPr>
          <w:rFonts w:ascii="Palatino Linotype" w:hAnsi="Palatino Linotype"/>
        </w:rPr>
        <w:t>booked</w:t>
      </w:r>
      <w:r w:rsidR="00FC27B3">
        <w:rPr>
          <w:rFonts w:ascii="Palatino Linotype" w:hAnsi="Palatino Linotype"/>
        </w:rPr>
        <w:t xml:space="preserve"> so far</w:t>
      </w:r>
      <w:r w:rsidR="0064379A">
        <w:rPr>
          <w:rFonts w:ascii="Palatino Linotype" w:hAnsi="Palatino Linotype"/>
        </w:rPr>
        <w:t xml:space="preserve"> </w:t>
      </w:r>
      <w:r w:rsidR="00414B16">
        <w:rPr>
          <w:rFonts w:ascii="Palatino Linotype" w:hAnsi="Palatino Linotype"/>
        </w:rPr>
        <w:t>is available on the notice</w:t>
      </w:r>
      <w:r w:rsidR="002673FA">
        <w:rPr>
          <w:rFonts w:ascii="Palatino Linotype" w:hAnsi="Palatino Linotype"/>
        </w:rPr>
        <w:t xml:space="preserve"> </w:t>
      </w:r>
      <w:r w:rsidR="00414B16">
        <w:rPr>
          <w:rFonts w:ascii="Palatino Linotype" w:hAnsi="Palatino Linotype"/>
        </w:rPr>
        <w:t>board by the lift</w:t>
      </w:r>
      <w:r w:rsidR="001536EA" w:rsidRPr="001536EA">
        <w:rPr>
          <w:rFonts w:ascii="Palatino Linotype" w:hAnsi="Palatino Linotype"/>
        </w:rPr>
        <w:t xml:space="preserve"> </w:t>
      </w:r>
      <w:r w:rsidR="001536EA">
        <w:rPr>
          <w:rFonts w:ascii="Palatino Linotype" w:hAnsi="Palatino Linotype"/>
        </w:rPr>
        <w:t>on each floor</w:t>
      </w:r>
      <w:r w:rsidR="00414B16">
        <w:rPr>
          <w:rFonts w:ascii="Palatino Linotype" w:hAnsi="Palatino Linotype"/>
        </w:rPr>
        <w:t>.</w:t>
      </w:r>
    </w:p>
    <w:p w:rsidR="00414B16" w:rsidRDefault="00FB40CE" w:rsidP="00A27B31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This month we have already welcomed Mick Ryan </w:t>
      </w:r>
      <w:r w:rsidR="008D3EC4">
        <w:rPr>
          <w:rFonts w:ascii="Palatino Linotype" w:hAnsi="Palatino Linotype"/>
        </w:rPr>
        <w:t>and a Swing Quartet made</w:t>
      </w:r>
      <w:r>
        <w:rPr>
          <w:rFonts w:ascii="Palatino Linotype" w:hAnsi="Palatino Linotype"/>
        </w:rPr>
        <w:t xml:space="preserve"> their first visit</w:t>
      </w:r>
      <w:r w:rsidR="00851955">
        <w:rPr>
          <w:rFonts w:ascii="Palatino Linotype" w:hAnsi="Palatino Linotype"/>
        </w:rPr>
        <w:t xml:space="preserve"> to Azalea Court</w:t>
      </w:r>
      <w:r w:rsidR="00414B16">
        <w:rPr>
          <w:rFonts w:ascii="Palatino Linotype" w:hAnsi="Palatino Linotype"/>
        </w:rPr>
        <w:t xml:space="preserve"> on the 19</w:t>
      </w:r>
      <w:r w:rsidR="00414B16" w:rsidRPr="00414B16">
        <w:rPr>
          <w:rFonts w:ascii="Palatino Linotype" w:hAnsi="Palatino Linotype"/>
          <w:vertAlign w:val="superscript"/>
        </w:rPr>
        <w:t>th</w:t>
      </w:r>
      <w:r w:rsidR="00414B16">
        <w:rPr>
          <w:rFonts w:ascii="Palatino Linotype" w:hAnsi="Palatino Linotype"/>
        </w:rPr>
        <w:t>.</w:t>
      </w:r>
      <w:r w:rsidR="008D3EC4">
        <w:rPr>
          <w:rFonts w:ascii="Palatino Linotype" w:hAnsi="Palatino Linotype"/>
        </w:rPr>
        <w:t xml:space="preserve"> Tina’s Clothing will</w:t>
      </w:r>
      <w:r w:rsidR="008A4373">
        <w:rPr>
          <w:rFonts w:ascii="Palatino Linotype" w:hAnsi="Palatino Linotype"/>
        </w:rPr>
        <w:t xml:space="preserve"> be returning to </w:t>
      </w:r>
      <w:r w:rsidR="008D119D">
        <w:rPr>
          <w:rFonts w:ascii="Palatino Linotype" w:hAnsi="Palatino Linotype"/>
        </w:rPr>
        <w:t>the home</w:t>
      </w:r>
      <w:r w:rsidR="008A4373">
        <w:rPr>
          <w:rFonts w:ascii="Palatino Linotype" w:hAnsi="Palatino Linotype"/>
        </w:rPr>
        <w:t xml:space="preserve"> on the 26</w:t>
      </w:r>
      <w:r w:rsidR="008A4373" w:rsidRPr="008A4373">
        <w:rPr>
          <w:rFonts w:ascii="Palatino Linotype" w:hAnsi="Palatino Linotype"/>
          <w:vertAlign w:val="superscript"/>
        </w:rPr>
        <w:t>th</w:t>
      </w:r>
      <w:r w:rsidR="005254A3">
        <w:rPr>
          <w:rFonts w:ascii="Palatino Linotype" w:hAnsi="Palatino Linotype"/>
        </w:rPr>
        <w:t xml:space="preserve"> wi</w:t>
      </w:r>
      <w:r w:rsidR="00A528EA">
        <w:rPr>
          <w:rFonts w:ascii="Palatino Linotype" w:hAnsi="Palatino Linotype"/>
        </w:rPr>
        <w:t xml:space="preserve">th their spring collection and </w:t>
      </w:r>
      <w:r w:rsidR="00D3131E">
        <w:rPr>
          <w:rFonts w:ascii="Palatino Linotype" w:hAnsi="Palatino Linotype"/>
        </w:rPr>
        <w:t xml:space="preserve">you </w:t>
      </w:r>
      <w:r w:rsidR="00B87328">
        <w:rPr>
          <w:rFonts w:ascii="Palatino Linotype" w:hAnsi="Palatino Linotype"/>
        </w:rPr>
        <w:t xml:space="preserve">can leave money for </w:t>
      </w:r>
      <w:r w:rsidR="00B87328">
        <w:rPr>
          <w:rFonts w:ascii="Palatino Linotype" w:hAnsi="Palatino Linotype"/>
        </w:rPr>
        <w:t>your relative</w:t>
      </w:r>
      <w:r w:rsidR="00327328">
        <w:rPr>
          <w:rFonts w:ascii="Palatino Linotype" w:hAnsi="Palatino Linotype"/>
        </w:rPr>
        <w:t xml:space="preserve"> with Admin or A</w:t>
      </w:r>
      <w:r w:rsidR="00B87328">
        <w:rPr>
          <w:rFonts w:ascii="Palatino Linotype" w:hAnsi="Palatino Linotype"/>
        </w:rPr>
        <w:t>ctivities</w:t>
      </w:r>
      <w:r w:rsidR="00D3131E">
        <w:rPr>
          <w:rFonts w:ascii="Palatino Linotype" w:hAnsi="Palatino Linotype"/>
        </w:rPr>
        <w:t>.</w:t>
      </w:r>
    </w:p>
    <w:p w:rsidR="00B23E33" w:rsidRDefault="00FD7844" w:rsidP="00A27B3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On</w:t>
      </w:r>
      <w:r w:rsidR="008A4373">
        <w:rPr>
          <w:rFonts w:ascii="Palatino Linotype" w:hAnsi="Palatino Linotype"/>
        </w:rPr>
        <w:t xml:space="preserve"> April</w:t>
      </w:r>
      <w:r>
        <w:rPr>
          <w:rFonts w:ascii="Palatino Linotype" w:hAnsi="Palatino Linotype"/>
        </w:rPr>
        <w:t xml:space="preserve"> 15</w:t>
      </w:r>
      <w:r w:rsidRPr="00FD7844">
        <w:rPr>
          <w:rFonts w:ascii="Palatino Linotype" w:hAnsi="Palatino Linotype"/>
          <w:vertAlign w:val="superscript"/>
        </w:rPr>
        <w:t>th</w:t>
      </w:r>
      <w:r w:rsidR="008A4373">
        <w:rPr>
          <w:rFonts w:ascii="Palatino Linotype" w:hAnsi="Palatino Linotype"/>
        </w:rPr>
        <w:t xml:space="preserve"> Brian Shaw will be visit</w:t>
      </w:r>
      <w:r>
        <w:rPr>
          <w:rFonts w:ascii="Palatino Linotype" w:hAnsi="Palatino Linotype"/>
        </w:rPr>
        <w:t xml:space="preserve">ing us once again </w:t>
      </w:r>
      <w:r w:rsidR="002B7F28">
        <w:rPr>
          <w:rFonts w:ascii="Palatino Linotype" w:hAnsi="Palatino Linotype"/>
        </w:rPr>
        <w:t xml:space="preserve">with his show There Will Always Be </w:t>
      </w:r>
      <w:r w:rsidR="00D31B47">
        <w:rPr>
          <w:rFonts w:ascii="Palatino Linotype" w:hAnsi="Palatino Linotype"/>
        </w:rPr>
        <w:t>an</w:t>
      </w:r>
      <w:r w:rsidR="002B7F28">
        <w:rPr>
          <w:rFonts w:ascii="Palatino Linotype" w:hAnsi="Palatino Linotype"/>
        </w:rPr>
        <w:t xml:space="preserve"> England </w:t>
      </w:r>
      <w:r w:rsidR="00EF1DFB">
        <w:rPr>
          <w:rFonts w:ascii="Palatino Linotype" w:hAnsi="Palatino Linotype"/>
        </w:rPr>
        <w:t>and he will be back on May 13</w:t>
      </w:r>
      <w:r w:rsidR="00EF1DFB" w:rsidRPr="00EF1DFB">
        <w:rPr>
          <w:rFonts w:ascii="Palatino Linotype" w:hAnsi="Palatino Linotype"/>
          <w:vertAlign w:val="superscript"/>
        </w:rPr>
        <w:t>th</w:t>
      </w:r>
      <w:r w:rsidR="00EF1DFB">
        <w:rPr>
          <w:rFonts w:ascii="Palatino Linotype" w:hAnsi="Palatino Linotype"/>
        </w:rPr>
        <w:t xml:space="preserve"> </w:t>
      </w:r>
      <w:r w:rsidR="00684E5F">
        <w:rPr>
          <w:rFonts w:ascii="Palatino Linotype" w:hAnsi="Palatino Linotype"/>
        </w:rPr>
        <w:t xml:space="preserve">with </w:t>
      </w:r>
      <w:r w:rsidR="00EF1DFB">
        <w:rPr>
          <w:rFonts w:ascii="Palatino Linotype" w:hAnsi="Palatino Linotype"/>
        </w:rPr>
        <w:t>Let’s Twist Again</w:t>
      </w:r>
      <w:r w:rsidR="008A4373">
        <w:rPr>
          <w:rFonts w:ascii="Palatino Linotype" w:hAnsi="Palatino Linotype"/>
        </w:rPr>
        <w:t>. Also in May Jodie Stone will be singing on the 28</w:t>
      </w:r>
      <w:r w:rsidR="008A4373" w:rsidRPr="008A4373">
        <w:rPr>
          <w:rFonts w:ascii="Palatino Linotype" w:hAnsi="Palatino Linotype"/>
          <w:vertAlign w:val="superscript"/>
        </w:rPr>
        <w:t>th</w:t>
      </w:r>
      <w:r w:rsidR="008A4373">
        <w:rPr>
          <w:rFonts w:ascii="Palatino Linotype" w:hAnsi="Palatino Linotype"/>
        </w:rPr>
        <w:t xml:space="preserve"> and Tic</w:t>
      </w:r>
      <w:r w:rsidR="00D932A5">
        <w:rPr>
          <w:rFonts w:ascii="Palatino Linotype" w:hAnsi="Palatino Linotype"/>
        </w:rPr>
        <w:t xml:space="preserve">kled Pink will be performing The Best of Broadway on </w:t>
      </w:r>
      <w:r w:rsidR="008A4373">
        <w:rPr>
          <w:rFonts w:ascii="Palatino Linotype" w:hAnsi="Palatino Linotype"/>
        </w:rPr>
        <w:t>the 30</w:t>
      </w:r>
      <w:r w:rsidR="008A4373" w:rsidRPr="008A4373">
        <w:rPr>
          <w:rFonts w:ascii="Palatino Linotype" w:hAnsi="Palatino Linotype"/>
          <w:vertAlign w:val="superscript"/>
        </w:rPr>
        <w:t>th</w:t>
      </w:r>
      <w:r w:rsidR="008A4373">
        <w:rPr>
          <w:rFonts w:ascii="Palatino Linotype" w:hAnsi="Palatino Linotype"/>
        </w:rPr>
        <w:t>.</w:t>
      </w:r>
      <w:r w:rsidR="00EC4BDF">
        <w:rPr>
          <w:rFonts w:ascii="Palatino Linotype" w:hAnsi="Palatino Linotype"/>
        </w:rPr>
        <w:t xml:space="preserve"> For timings </w:t>
      </w:r>
      <w:r w:rsidR="0086363B">
        <w:rPr>
          <w:rFonts w:ascii="Palatino Linotype" w:hAnsi="Palatino Linotype"/>
        </w:rPr>
        <w:t xml:space="preserve">and locations </w:t>
      </w:r>
      <w:r w:rsidR="00EC4BDF">
        <w:rPr>
          <w:rFonts w:ascii="Palatino Linotype" w:hAnsi="Palatino Linotype"/>
        </w:rPr>
        <w:t xml:space="preserve">please see the posters </w:t>
      </w:r>
      <w:r w:rsidR="00EF1247">
        <w:rPr>
          <w:rFonts w:ascii="Palatino Linotype" w:hAnsi="Palatino Linotype"/>
        </w:rPr>
        <w:t>around the home which advertise</w:t>
      </w:r>
      <w:r w:rsidR="00EC4BDF">
        <w:rPr>
          <w:rFonts w:ascii="Palatino Linotype" w:hAnsi="Palatino Linotype"/>
        </w:rPr>
        <w:t xml:space="preserve"> the events.</w:t>
      </w:r>
    </w:p>
    <w:p w:rsidR="00512179" w:rsidRDefault="0064379A" w:rsidP="00A27B3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The Activity Room on the second floor has been transformed into a much brighter space</w:t>
      </w:r>
      <w:r w:rsidR="003558F3">
        <w:rPr>
          <w:rFonts w:ascii="Palatino Linotype" w:hAnsi="Palatino Linotype"/>
        </w:rPr>
        <w:t xml:space="preserve"> with a wall dedicated to each floor and</w:t>
      </w:r>
      <w:r>
        <w:rPr>
          <w:rFonts w:ascii="Palatino Linotype" w:hAnsi="Palatino Linotype"/>
        </w:rPr>
        <w:t xml:space="preserve"> we hope </w:t>
      </w:r>
      <w:r w:rsidR="003558F3">
        <w:rPr>
          <w:rFonts w:ascii="Palatino Linotype" w:hAnsi="Palatino Linotype"/>
        </w:rPr>
        <w:t xml:space="preserve">this </w:t>
      </w:r>
      <w:r w:rsidR="000B3D14">
        <w:rPr>
          <w:rFonts w:ascii="Palatino Linotype" w:hAnsi="Palatino Linotype"/>
        </w:rPr>
        <w:t xml:space="preserve">will give </w:t>
      </w:r>
      <w:r>
        <w:rPr>
          <w:rFonts w:ascii="Palatino Linotype" w:hAnsi="Palatino Linotype"/>
        </w:rPr>
        <w:t>residents</w:t>
      </w:r>
      <w:r w:rsidR="000B3D14">
        <w:rPr>
          <w:rFonts w:ascii="Palatino Linotype" w:hAnsi="Palatino Linotype"/>
        </w:rPr>
        <w:t xml:space="preserve"> a</w:t>
      </w:r>
      <w:r w:rsidR="00A175C2">
        <w:rPr>
          <w:rFonts w:ascii="Palatino Linotype" w:hAnsi="Palatino Linotype"/>
        </w:rPr>
        <w:t>n enjoyable</w:t>
      </w:r>
      <w:r w:rsidR="000B3D14">
        <w:rPr>
          <w:rFonts w:ascii="Palatino Linotype" w:hAnsi="Palatino Linotype"/>
        </w:rPr>
        <w:t xml:space="preserve"> change of scene.</w:t>
      </w:r>
    </w:p>
    <w:p w:rsidR="00625914" w:rsidRDefault="00E6702F" w:rsidP="00A27B3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Danielle has </w:t>
      </w:r>
      <w:r w:rsidR="00ED2E5D">
        <w:rPr>
          <w:rFonts w:ascii="Palatino Linotype" w:hAnsi="Palatino Linotype"/>
        </w:rPr>
        <w:t xml:space="preserve">decorated her wall </w:t>
      </w:r>
      <w:r w:rsidR="009E4A8B">
        <w:rPr>
          <w:rFonts w:ascii="Palatino Linotype" w:hAnsi="Palatino Linotype"/>
        </w:rPr>
        <w:t xml:space="preserve">with a variety of photographs </w:t>
      </w:r>
      <w:r w:rsidR="0017748D">
        <w:rPr>
          <w:rFonts w:ascii="Palatino Linotype" w:hAnsi="Palatino Linotype"/>
        </w:rPr>
        <w:t>showing</w:t>
      </w:r>
      <w:r w:rsidR="00ED2E5D">
        <w:rPr>
          <w:rFonts w:ascii="Palatino Linotype" w:hAnsi="Palatino Linotype"/>
        </w:rPr>
        <w:t xml:space="preserve"> the residents</w:t>
      </w:r>
      <w:r w:rsidR="00B23E33">
        <w:rPr>
          <w:rFonts w:ascii="Palatino Linotype" w:hAnsi="Palatino Linotype"/>
        </w:rPr>
        <w:t xml:space="preserve"> enjoying activities</w:t>
      </w:r>
      <w:r w:rsidR="00ED2E5D">
        <w:rPr>
          <w:rFonts w:ascii="Palatino Linotype" w:hAnsi="Palatino Linotype"/>
        </w:rPr>
        <w:t>.</w:t>
      </w:r>
      <w:r w:rsidR="00B23E33">
        <w:rPr>
          <w:rFonts w:ascii="Palatino Linotype" w:hAnsi="Palatino Linotype"/>
        </w:rPr>
        <w:t xml:space="preserve"> Why not bring your relative</w:t>
      </w:r>
      <w:r w:rsidR="00516501">
        <w:rPr>
          <w:rFonts w:ascii="Palatino Linotype" w:hAnsi="Palatino Linotype"/>
        </w:rPr>
        <w:t xml:space="preserve"> to the activity room</w:t>
      </w:r>
      <w:r w:rsidR="00B23E33">
        <w:rPr>
          <w:rFonts w:ascii="Palatino Linotype" w:hAnsi="Palatino Linotype"/>
        </w:rPr>
        <w:t xml:space="preserve"> and see i</w:t>
      </w:r>
      <w:r w:rsidR="004C5C4E">
        <w:rPr>
          <w:rFonts w:ascii="Palatino Linotype" w:hAnsi="Palatino Linotype"/>
        </w:rPr>
        <w:t xml:space="preserve">f </w:t>
      </w:r>
      <w:r w:rsidR="00F640DC">
        <w:rPr>
          <w:rFonts w:ascii="Palatino Linotype" w:hAnsi="Palatino Linotype"/>
        </w:rPr>
        <w:lastRenderedPageBreak/>
        <w:t>they</w:t>
      </w:r>
      <w:r w:rsidR="004C5C4E">
        <w:rPr>
          <w:rFonts w:ascii="Palatino Linotype" w:hAnsi="Palatino Linotype"/>
        </w:rPr>
        <w:t xml:space="preserve"> can find their picture</w:t>
      </w:r>
      <w:r w:rsidR="002011C9">
        <w:rPr>
          <w:rFonts w:ascii="Palatino Linotype" w:hAnsi="Palatino Linotype"/>
        </w:rPr>
        <w:t xml:space="preserve"> on the wall.</w:t>
      </w:r>
    </w:p>
    <w:p w:rsidR="00625914" w:rsidRDefault="00625914" w:rsidP="00A27B31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GB" w:eastAsia="en-GB"/>
        </w:rPr>
        <w:drawing>
          <wp:inline distT="0" distB="0" distL="0" distR="0" wp14:anchorId="1E34AE80" wp14:editId="66171893">
            <wp:extent cx="1889760" cy="1417651"/>
            <wp:effectExtent l="0" t="0" r="0" b="0"/>
            <wp:docPr id="3" name="Picture 3" descr="C:\Users\Activity\Desktop\DSCF4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tivity\Desktop\DSCF49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5D" w:rsidRDefault="00ED2E5D" w:rsidP="00A27B31">
      <w:pPr>
        <w:rPr>
          <w:rFonts w:ascii="Palatino Linotype" w:hAnsi="Palatino Linotype"/>
        </w:rPr>
      </w:pPr>
    </w:p>
    <w:p w:rsidR="00ED2E5D" w:rsidRDefault="00ED2E5D" w:rsidP="00A27B3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Daisy has decorated her wall with photographs and examples of the art work created by the residents.</w:t>
      </w:r>
    </w:p>
    <w:p w:rsidR="00625914" w:rsidRDefault="00625914" w:rsidP="00A27B31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GB" w:eastAsia="en-GB"/>
        </w:rPr>
        <w:drawing>
          <wp:inline distT="0" distB="0" distL="0" distR="0" wp14:anchorId="1F16A276" wp14:editId="4263414A">
            <wp:extent cx="1889760" cy="1417651"/>
            <wp:effectExtent l="0" t="0" r="0" b="0"/>
            <wp:docPr id="4" name="Picture 4" descr="C:\Users\Activity\Desktop\DSCF4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tivity\Desktop\DSCF49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914" w:rsidRDefault="00625914" w:rsidP="00A27B31">
      <w:pPr>
        <w:rPr>
          <w:rFonts w:ascii="Palatino Linotype" w:hAnsi="Palatino Linotype"/>
        </w:rPr>
      </w:pPr>
    </w:p>
    <w:p w:rsidR="00ED2E5D" w:rsidRDefault="00ED2E5D" w:rsidP="00A27B31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Kathryn </w:t>
      </w:r>
      <w:r w:rsidR="00C84D7D">
        <w:rPr>
          <w:rFonts w:ascii="Palatino Linotype" w:hAnsi="Palatino Linotype"/>
        </w:rPr>
        <w:t xml:space="preserve">worked with the residents to create </w:t>
      </w:r>
      <w:r>
        <w:rPr>
          <w:rFonts w:ascii="Palatino Linotype" w:hAnsi="Palatino Linotype"/>
        </w:rPr>
        <w:t>poppies</w:t>
      </w:r>
      <w:r w:rsidR="00C84D7D">
        <w:rPr>
          <w:rFonts w:ascii="Palatino Linotype" w:hAnsi="Palatino Linotype"/>
        </w:rPr>
        <w:t xml:space="preserve"> during arts and crafts activities. She then painted the wall green and placed the poppies on the wall.</w:t>
      </w:r>
    </w:p>
    <w:p w:rsidR="00625914" w:rsidRDefault="00625914" w:rsidP="00A27B31">
      <w:pPr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GB" w:eastAsia="en-GB"/>
        </w:rPr>
        <w:drawing>
          <wp:inline distT="0" distB="0" distL="0" distR="0" wp14:anchorId="74CC851A" wp14:editId="651B32C0">
            <wp:extent cx="1889760" cy="1417651"/>
            <wp:effectExtent l="0" t="0" r="0" b="0"/>
            <wp:docPr id="6" name="Picture 6" descr="C:\Users\Activity\Desktop\DSCF4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tivity\Desktop\DSCF489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953" w:rsidRDefault="006D6953" w:rsidP="00A27B31">
      <w:pPr>
        <w:rPr>
          <w:rFonts w:ascii="Palatino Linotype" w:hAnsi="Palatino Linotype"/>
        </w:rPr>
      </w:pPr>
    </w:p>
    <w:p w:rsidR="00003AC0" w:rsidRDefault="00ED2E5D" w:rsidP="00ED2E5D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Arts and crafts sessions have been held in the new look activity room</w:t>
      </w:r>
      <w:r w:rsidR="00003AC0">
        <w:rPr>
          <w:rFonts w:ascii="Palatino Linotype" w:hAnsi="Palatino Linotype"/>
        </w:rPr>
        <w:t xml:space="preserve"> where residents took part in painting.</w:t>
      </w:r>
    </w:p>
    <w:p w:rsidR="00780F04" w:rsidRPr="00780F04" w:rsidRDefault="00003AC0" w:rsidP="003E3785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We have established a monthly fish and chip lunch </w:t>
      </w:r>
      <w:r w:rsidR="00230144">
        <w:rPr>
          <w:rFonts w:ascii="Palatino Linotype" w:hAnsi="Palatino Linotype"/>
        </w:rPr>
        <w:t>with food bought from th</w:t>
      </w:r>
      <w:r>
        <w:rPr>
          <w:rFonts w:ascii="Palatino Linotype" w:hAnsi="Palatino Linotype"/>
        </w:rPr>
        <w:t xml:space="preserve">e local chippy. </w:t>
      </w:r>
      <w:r w:rsidR="008E2877">
        <w:rPr>
          <w:rFonts w:ascii="Palatino Linotype" w:hAnsi="Palatino Linotype"/>
        </w:rPr>
        <w:t>The next one will be on Wednesday April 16</w:t>
      </w:r>
      <w:r w:rsidR="008E2877" w:rsidRPr="008E2877">
        <w:rPr>
          <w:rFonts w:ascii="Palatino Linotype" w:hAnsi="Palatino Linotype"/>
          <w:vertAlign w:val="superscript"/>
        </w:rPr>
        <w:t>th</w:t>
      </w:r>
      <w:r w:rsidR="008E2877">
        <w:rPr>
          <w:rFonts w:ascii="Palatino Linotype" w:hAnsi="Palatino Linotype"/>
        </w:rPr>
        <w:t>. The sign-up</w:t>
      </w:r>
      <w:r w:rsidR="00232864">
        <w:rPr>
          <w:rFonts w:ascii="Palatino Linotype" w:hAnsi="Palatino Linotype"/>
        </w:rPr>
        <w:t xml:space="preserve"> sheet will be on the activity</w:t>
      </w:r>
      <w:r w:rsidR="008E2877">
        <w:rPr>
          <w:rFonts w:ascii="Palatino Linotype" w:hAnsi="Palatino Linotype"/>
        </w:rPr>
        <w:t xml:space="preserve"> table in the entrance foyer.</w:t>
      </w:r>
    </w:p>
    <w:p w:rsidR="00D06220" w:rsidRPr="0022424D" w:rsidRDefault="00D06220" w:rsidP="00D06220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Mother’s Day</w:t>
      </w:r>
    </w:p>
    <w:p w:rsidR="00537E7A" w:rsidRDefault="00537E7A" w:rsidP="00D06220">
      <w:r>
        <w:t>You are invited to join your Mu</w:t>
      </w:r>
      <w:r w:rsidR="00F46F7F">
        <w:t>m</w:t>
      </w:r>
      <w:r>
        <w:t xml:space="preserve"> </w:t>
      </w:r>
      <w:r w:rsidR="00BB4AE2">
        <w:t xml:space="preserve">to enjoy </w:t>
      </w:r>
      <w:r w:rsidR="00467AAD">
        <w:t xml:space="preserve">afternoon tea including </w:t>
      </w:r>
      <w:r w:rsidR="00BB4AE2">
        <w:t>sandwiches, tea and cake</w:t>
      </w:r>
      <w:r w:rsidR="00DB6351">
        <w:t xml:space="preserve"> on</w:t>
      </w:r>
      <w:r w:rsidR="007C7072">
        <w:t xml:space="preserve"> </w:t>
      </w:r>
      <w:r>
        <w:t>Sunday March 30</w:t>
      </w:r>
      <w:r w:rsidRPr="00537E7A">
        <w:rPr>
          <w:vertAlign w:val="superscript"/>
        </w:rPr>
        <w:t>th</w:t>
      </w:r>
      <w:r w:rsidR="00427A36">
        <w:t xml:space="preserve"> to celebrate Mother’s Day.</w:t>
      </w:r>
    </w:p>
    <w:p w:rsidR="00262F8F" w:rsidRDefault="00262F8F" w:rsidP="003E3785"/>
    <w:p w:rsidR="00262F8F" w:rsidRPr="0022424D" w:rsidRDefault="00262F8F" w:rsidP="00262F8F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Easter</w:t>
      </w:r>
    </w:p>
    <w:p w:rsidR="001E2742" w:rsidRDefault="00262F8F" w:rsidP="003E3785">
      <w:r>
        <w:t>To celebrate Easter we will be holding an Easter Egg hunt on each floor on Monday April 21</w:t>
      </w:r>
      <w:r w:rsidRPr="00262F8F">
        <w:rPr>
          <w:vertAlign w:val="superscript"/>
        </w:rPr>
        <w:t>st</w:t>
      </w:r>
      <w:r>
        <w:t xml:space="preserve"> at 3pm. Please join in the fun as we hunt for eggs</w:t>
      </w:r>
      <w:r w:rsidR="00B628F3">
        <w:t xml:space="preserve"> around the home</w:t>
      </w:r>
      <w:r>
        <w:t>.</w:t>
      </w:r>
    </w:p>
    <w:p w:rsidR="002B36FE" w:rsidRPr="00B628F3" w:rsidRDefault="002B36FE" w:rsidP="003E3785">
      <w:r>
        <w:t>And keep your eyes peeled for an Easter treat in reception.</w:t>
      </w:r>
    </w:p>
    <w:p w:rsidR="003E3785" w:rsidRPr="0022424D" w:rsidRDefault="00296D37" w:rsidP="003E3785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Tapas Evening</w:t>
      </w:r>
    </w:p>
    <w:p w:rsidR="00546723" w:rsidRPr="00656D0E" w:rsidRDefault="00D12AA5" w:rsidP="002C15EA">
      <w:r>
        <w:t>You are invited to</w:t>
      </w:r>
      <w:r w:rsidR="00656D0E">
        <w:t xml:space="preserve"> join us for</w:t>
      </w:r>
      <w:r w:rsidR="00546723">
        <w:t xml:space="preserve"> our next </w:t>
      </w:r>
      <w:r w:rsidR="008B6CFC">
        <w:t>social event.</w:t>
      </w:r>
      <w:r w:rsidR="00546723">
        <w:t xml:space="preserve"> </w:t>
      </w:r>
      <w:r w:rsidR="008B6CFC">
        <w:t>We</w:t>
      </w:r>
      <w:r w:rsidR="00546723">
        <w:t xml:space="preserve"> will be</w:t>
      </w:r>
      <w:r w:rsidR="00656D0E">
        <w:t xml:space="preserve"> </w:t>
      </w:r>
      <w:r w:rsidR="008B6CFC">
        <w:t xml:space="preserve">holding </w:t>
      </w:r>
      <w:r w:rsidR="00656D0E">
        <w:t>a Tapas Evening on Wednesday April 9</w:t>
      </w:r>
      <w:r w:rsidR="00656D0E" w:rsidRPr="00656D0E">
        <w:rPr>
          <w:vertAlign w:val="superscript"/>
        </w:rPr>
        <w:t>th</w:t>
      </w:r>
      <w:r w:rsidR="00656D0E">
        <w:t xml:space="preserve"> from 7pm until 9pm. </w:t>
      </w:r>
    </w:p>
    <w:p w:rsidR="00262F8F" w:rsidRPr="0097794E" w:rsidRDefault="00262F8F" w:rsidP="00262F8F">
      <w:pPr>
        <w:ind w:right="56"/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lastRenderedPageBreak/>
        <w:t>Meetings</w:t>
      </w:r>
    </w:p>
    <w:p w:rsidR="00FA1AB4" w:rsidRDefault="00E01428" w:rsidP="00262F8F">
      <w:r>
        <w:t>Every month w</w:t>
      </w:r>
      <w:r w:rsidR="00FA1AB4">
        <w:t>e hold multi-disciplinary meeting</w:t>
      </w:r>
      <w:r w:rsidR="00A715E4">
        <w:t>s</w:t>
      </w:r>
      <w:r>
        <w:t xml:space="preserve"> with our GP</w:t>
      </w:r>
      <w:r w:rsidR="00FA1AB4">
        <w:t xml:space="preserve"> in conjunction with Azalea Court’s aim to achieve the Gold Standard Framework</w:t>
      </w:r>
      <w:r>
        <w:t>.</w:t>
      </w:r>
      <w:r w:rsidR="00FA1AB4">
        <w:t xml:space="preserve"> </w:t>
      </w:r>
      <w:r>
        <w:t>P</w:t>
      </w:r>
      <w:r w:rsidR="00FA1AB4">
        <w:t>ersonalisation</w:t>
      </w:r>
      <w:r w:rsidR="00A715E4">
        <w:t xml:space="preserve"> of care is</w:t>
      </w:r>
      <w:r w:rsidR="00C56681">
        <w:t xml:space="preserve"> our key objective and</w:t>
      </w:r>
      <w:r w:rsidR="00FA1AB4">
        <w:t xml:space="preserve"> </w:t>
      </w:r>
      <w:r w:rsidR="00C56681">
        <w:t>w</w:t>
      </w:r>
      <w:r w:rsidR="00FA1AB4">
        <w:t>e will keep you updated as to our progress.</w:t>
      </w:r>
    </w:p>
    <w:p w:rsidR="00262F8F" w:rsidRDefault="00262F8F" w:rsidP="00262F8F">
      <w:pPr>
        <w:rPr>
          <w:rStyle w:val="Hyperlink"/>
        </w:rPr>
      </w:pPr>
      <w:r>
        <w:t xml:space="preserve">We will be holding a health and safety meeting on Thursday </w:t>
      </w:r>
      <w:r w:rsidR="0087788A">
        <w:t>April 3</w:t>
      </w:r>
      <w:r w:rsidR="0087788A" w:rsidRPr="0087788A">
        <w:rPr>
          <w:vertAlign w:val="superscript"/>
        </w:rPr>
        <w:t>rd</w:t>
      </w:r>
      <w:r w:rsidR="0087788A">
        <w:t xml:space="preserve"> at 10am</w:t>
      </w:r>
      <w:r>
        <w:t xml:space="preserve">. </w:t>
      </w:r>
    </w:p>
    <w:p w:rsidR="00E878A5" w:rsidRDefault="00151B60" w:rsidP="00262F8F">
      <w:pPr>
        <w:rPr>
          <w:rStyle w:val="Hyperlink"/>
        </w:rPr>
      </w:pPr>
      <w:r>
        <w:t>If any</w:t>
      </w:r>
      <w:r w:rsidR="00D5401D">
        <w:t xml:space="preserve"> relatives</w:t>
      </w:r>
      <w:r w:rsidR="00E878A5">
        <w:t xml:space="preserve"> are interested in </w:t>
      </w:r>
      <w:r w:rsidR="00D5401D">
        <w:t>joining the Health and Safety Committee</w:t>
      </w:r>
      <w:r w:rsidR="00902C34">
        <w:t xml:space="preserve"> or the Relatives Committee</w:t>
      </w:r>
      <w:r>
        <w:t>,</w:t>
      </w:r>
      <w:r w:rsidR="00902C34">
        <w:t xml:space="preserve"> where </w:t>
      </w:r>
      <w:r w:rsidR="00780F04">
        <w:t>you</w:t>
      </w:r>
      <w:r w:rsidR="00902C34">
        <w:t xml:space="preserve"> will </w:t>
      </w:r>
      <w:r w:rsidR="0044600D">
        <w:t xml:space="preserve">be able to </w:t>
      </w:r>
      <w:r w:rsidR="00902C34">
        <w:t>work with home management to discuss fundraising opportunities</w:t>
      </w:r>
      <w:r w:rsidR="008678E2">
        <w:t>, please speak to Julie</w:t>
      </w:r>
      <w:r w:rsidR="008075FD">
        <w:t>.</w:t>
      </w:r>
    </w:p>
    <w:p w:rsidR="00296D37" w:rsidRPr="0022424D" w:rsidRDefault="00504A1E" w:rsidP="00262F8F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t>Garden</w:t>
      </w:r>
    </w:p>
    <w:p w:rsidR="00296D37" w:rsidRDefault="00504A1E" w:rsidP="00296D37">
      <w:r>
        <w:t>Are you a green fingered gardener?</w:t>
      </w:r>
      <w:r w:rsidR="000E54B8">
        <w:t xml:space="preserve"> Do you belong to a gardening club?</w:t>
      </w:r>
      <w:r>
        <w:t xml:space="preserve"> We are looking for </w:t>
      </w:r>
      <w:r w:rsidR="006B4D66">
        <w:t>people who would be willing</w:t>
      </w:r>
      <w:r w:rsidR="000E54B8">
        <w:t xml:space="preserve"> </w:t>
      </w:r>
      <w:r w:rsidR="006B4D66">
        <w:t>to</w:t>
      </w:r>
      <w:r w:rsidR="00AE3B74">
        <w:t xml:space="preserve"> help out on</w:t>
      </w:r>
      <w:r w:rsidR="00F04BF3">
        <w:t xml:space="preserve"> our</w:t>
      </w:r>
      <w:r w:rsidR="00AE3B74">
        <w:t xml:space="preserve"> garden project. </w:t>
      </w:r>
      <w:r w:rsidR="003939F0">
        <w:t>We have plans</w:t>
      </w:r>
      <w:r w:rsidR="00311B88">
        <w:t xml:space="preserve"> </w:t>
      </w:r>
      <w:r w:rsidR="003939F0">
        <w:t>for</w:t>
      </w:r>
      <w:r w:rsidR="00AE3B74">
        <w:t xml:space="preserve"> a g</w:t>
      </w:r>
      <w:r w:rsidR="00BF3CDB">
        <w:t>reenhouse, raised flowerbeds, a herb garden and hanging baskets</w:t>
      </w:r>
      <w:r w:rsidR="003709D1">
        <w:t>.</w:t>
      </w:r>
      <w:r w:rsidR="008739DF">
        <w:t xml:space="preserve"> If you would like to get involved please speak to the activity team.</w:t>
      </w:r>
    </w:p>
    <w:p w:rsidR="008739DF" w:rsidRDefault="008739DF" w:rsidP="00296D37"/>
    <w:p w:rsidR="008739DF" w:rsidRDefault="008739DF" w:rsidP="00296D37"/>
    <w:p w:rsidR="00445BEE" w:rsidRPr="0022424D" w:rsidRDefault="00445BEE" w:rsidP="00445BEE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>
        <w:rPr>
          <w:rFonts w:asciiTheme="majorHAnsi" w:hAnsiTheme="majorHAnsi"/>
          <w:i/>
          <w:color w:val="6076B4" w:themeColor="accent1"/>
          <w:sz w:val="32"/>
          <w:szCs w:val="32"/>
        </w:rPr>
        <w:lastRenderedPageBreak/>
        <w:t>Online</w:t>
      </w:r>
    </w:p>
    <w:p w:rsidR="00445BEE" w:rsidRDefault="003709D1" w:rsidP="00445BEE">
      <w:r>
        <w:t>You can now keep up to date with all the latest news from Azalea Court through a variety of</w:t>
      </w:r>
      <w:r w:rsidR="00445BEE">
        <w:t xml:space="preserve"> </w:t>
      </w:r>
      <w:r>
        <w:t>online platforms.</w:t>
      </w:r>
    </w:p>
    <w:p w:rsidR="00445BEE" w:rsidRDefault="00445BEE" w:rsidP="00445BEE">
      <w:r>
        <w:t>You can</w:t>
      </w:r>
      <w:r w:rsidR="00323528">
        <w:t xml:space="preserve"> follow us on Twitter @Twinglobe </w:t>
      </w:r>
      <w:r w:rsidR="00FD768A">
        <w:t xml:space="preserve">where we will post </w:t>
      </w:r>
      <w:r w:rsidR="002574A4">
        <w:t xml:space="preserve">the latest news and </w:t>
      </w:r>
      <w:r w:rsidR="00323528">
        <w:t>photos.</w:t>
      </w:r>
    </w:p>
    <w:p w:rsidR="00D34699" w:rsidRPr="00E367E6" w:rsidRDefault="00445BEE" w:rsidP="002C15EA">
      <w:pPr>
        <w:rPr>
          <w:rFonts w:ascii="Palatino Linotype" w:hAnsi="Palatino Linotype"/>
        </w:rPr>
      </w:pPr>
      <w:r>
        <w:t xml:space="preserve">In addition to our website </w:t>
      </w:r>
      <w:hyperlink r:id="rId13" w:history="1">
        <w:r w:rsidRPr="00F14EBC">
          <w:rPr>
            <w:rStyle w:val="Hyperlink"/>
          </w:rPr>
          <w:t>www.twinglobe.co.uk</w:t>
        </w:r>
      </w:hyperlink>
      <w:r>
        <w:t xml:space="preserve"> we are also listed on </w:t>
      </w:r>
      <w:hyperlink r:id="rId14" w:history="1">
        <w:r w:rsidRPr="00F14EBC">
          <w:rPr>
            <w:rStyle w:val="Hyperlink"/>
          </w:rPr>
          <w:t>www.carehome.co.uk</w:t>
        </w:r>
      </w:hyperlink>
      <w:r>
        <w:t xml:space="preserve"> </w:t>
      </w:r>
      <w:r w:rsidR="00D2750C">
        <w:t>where</w:t>
      </w:r>
      <w:bookmarkStart w:id="0" w:name="_GoBack"/>
      <w:bookmarkEnd w:id="0"/>
      <w:r w:rsidR="00D2750C">
        <w:t xml:space="preserve"> </w:t>
      </w:r>
      <w:r w:rsidR="00E367E6">
        <w:t>information includes forthcoming entertainment and job vacancies.</w:t>
      </w:r>
    </w:p>
    <w:p w:rsidR="002C15EA" w:rsidRDefault="00E76810" w:rsidP="002C15EA">
      <w:pPr>
        <w:rPr>
          <w:rFonts w:asciiTheme="majorHAnsi" w:hAnsiTheme="majorHAnsi"/>
          <w:i/>
          <w:color w:val="6076B4" w:themeColor="accent1"/>
          <w:sz w:val="32"/>
          <w:szCs w:val="32"/>
        </w:rPr>
      </w:pPr>
      <w:r w:rsidRPr="003E1883">
        <w:rPr>
          <w:rFonts w:asciiTheme="majorHAnsi" w:hAnsiTheme="majorHAnsi"/>
          <w:i/>
          <w:color w:val="6076B4" w:themeColor="accent1"/>
          <w:sz w:val="32"/>
          <w:szCs w:val="32"/>
        </w:rPr>
        <w:t>Birthdays</w:t>
      </w:r>
    </w:p>
    <w:p w:rsidR="006902B0" w:rsidRDefault="006902B0" w:rsidP="008E4CF7">
      <w:r>
        <w:t xml:space="preserve">We would like to wish a Happy Birthday to </w:t>
      </w:r>
      <w:r w:rsidR="00B10E26">
        <w:t>our</w:t>
      </w:r>
      <w:r>
        <w:t xml:space="preserve"> residents who will be celebrating over the next three months. </w:t>
      </w:r>
    </w:p>
    <w:p w:rsidR="00AC675B" w:rsidRPr="0069411F" w:rsidRDefault="00934D28" w:rsidP="00541B32">
      <w:r>
        <w:t xml:space="preserve">We </w:t>
      </w:r>
      <w:r w:rsidR="006902B0">
        <w:t>will be decorating rooms and having</w:t>
      </w:r>
      <w:r>
        <w:t xml:space="preserve"> a birthday cake to mark the occasion. Please let us know if there is anything particular you would like us to do </w:t>
      </w:r>
      <w:r w:rsidR="00D34699">
        <w:t xml:space="preserve">for your relative </w:t>
      </w:r>
      <w:r>
        <w:t>on the day.</w:t>
      </w:r>
    </w:p>
    <w:sectPr w:rsidR="00AC675B" w:rsidRPr="0069411F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Gothic-Medium">
    <w:altName w:val="HY중고딕"/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6A7"/>
    <w:multiLevelType w:val="hybridMultilevel"/>
    <w:tmpl w:val="D23CC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E2C"/>
    <w:multiLevelType w:val="hybridMultilevel"/>
    <w:tmpl w:val="C7DE1528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40CD4D1C"/>
    <w:multiLevelType w:val="hybridMultilevel"/>
    <w:tmpl w:val="E4289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1A616D"/>
    <w:multiLevelType w:val="hybridMultilevel"/>
    <w:tmpl w:val="BF129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90145"/>
    <w:multiLevelType w:val="hybridMultilevel"/>
    <w:tmpl w:val="E196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033F0"/>
    <w:multiLevelType w:val="hybridMultilevel"/>
    <w:tmpl w:val="BC083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31"/>
    <w:rsid w:val="00003AC0"/>
    <w:rsid w:val="00016EB9"/>
    <w:rsid w:val="00022504"/>
    <w:rsid w:val="00025949"/>
    <w:rsid w:val="00031820"/>
    <w:rsid w:val="00035721"/>
    <w:rsid w:val="00043D21"/>
    <w:rsid w:val="00050C2C"/>
    <w:rsid w:val="00056AA7"/>
    <w:rsid w:val="00063E72"/>
    <w:rsid w:val="0008057C"/>
    <w:rsid w:val="00094E99"/>
    <w:rsid w:val="00096D6C"/>
    <w:rsid w:val="000A3BDE"/>
    <w:rsid w:val="000B3D14"/>
    <w:rsid w:val="000C6D79"/>
    <w:rsid w:val="000E0AB8"/>
    <w:rsid w:val="000E2874"/>
    <w:rsid w:val="000E54B8"/>
    <w:rsid w:val="000F043D"/>
    <w:rsid w:val="00103AA7"/>
    <w:rsid w:val="00110EBE"/>
    <w:rsid w:val="00114E74"/>
    <w:rsid w:val="00115CE4"/>
    <w:rsid w:val="001258B1"/>
    <w:rsid w:val="001346C5"/>
    <w:rsid w:val="00135F71"/>
    <w:rsid w:val="0014009F"/>
    <w:rsid w:val="00143DC0"/>
    <w:rsid w:val="00145C13"/>
    <w:rsid w:val="00146F70"/>
    <w:rsid w:val="00151B60"/>
    <w:rsid w:val="001536EA"/>
    <w:rsid w:val="0017748D"/>
    <w:rsid w:val="00180AA1"/>
    <w:rsid w:val="00184801"/>
    <w:rsid w:val="001A2C46"/>
    <w:rsid w:val="001B179E"/>
    <w:rsid w:val="001C0210"/>
    <w:rsid w:val="001C038B"/>
    <w:rsid w:val="001C0A01"/>
    <w:rsid w:val="001D18DF"/>
    <w:rsid w:val="001D7720"/>
    <w:rsid w:val="001E2742"/>
    <w:rsid w:val="001E6EDA"/>
    <w:rsid w:val="002011C9"/>
    <w:rsid w:val="00221A19"/>
    <w:rsid w:val="00221C0F"/>
    <w:rsid w:val="00222B43"/>
    <w:rsid w:val="00223868"/>
    <w:rsid w:val="002240B7"/>
    <w:rsid w:val="0022424D"/>
    <w:rsid w:val="00230144"/>
    <w:rsid w:val="00232864"/>
    <w:rsid w:val="002376F1"/>
    <w:rsid w:val="002574A4"/>
    <w:rsid w:val="002623B5"/>
    <w:rsid w:val="00262F8F"/>
    <w:rsid w:val="002673FA"/>
    <w:rsid w:val="00281F0F"/>
    <w:rsid w:val="00296D37"/>
    <w:rsid w:val="002B36FE"/>
    <w:rsid w:val="002B5906"/>
    <w:rsid w:val="002B7F28"/>
    <w:rsid w:val="002C0677"/>
    <w:rsid w:val="002C15EA"/>
    <w:rsid w:val="002D712E"/>
    <w:rsid w:val="002F25CE"/>
    <w:rsid w:val="00311B88"/>
    <w:rsid w:val="00314432"/>
    <w:rsid w:val="00315C1E"/>
    <w:rsid w:val="0032112A"/>
    <w:rsid w:val="00323528"/>
    <w:rsid w:val="0032494F"/>
    <w:rsid w:val="00327328"/>
    <w:rsid w:val="003301D0"/>
    <w:rsid w:val="00335309"/>
    <w:rsid w:val="003424A0"/>
    <w:rsid w:val="00345EB6"/>
    <w:rsid w:val="003548D8"/>
    <w:rsid w:val="003558F3"/>
    <w:rsid w:val="00364C0B"/>
    <w:rsid w:val="003709D1"/>
    <w:rsid w:val="00373CC4"/>
    <w:rsid w:val="00374F24"/>
    <w:rsid w:val="00391E48"/>
    <w:rsid w:val="00393046"/>
    <w:rsid w:val="003939F0"/>
    <w:rsid w:val="003A1ABC"/>
    <w:rsid w:val="003B6716"/>
    <w:rsid w:val="003D2035"/>
    <w:rsid w:val="003E3785"/>
    <w:rsid w:val="003E41D2"/>
    <w:rsid w:val="003F6C44"/>
    <w:rsid w:val="0040177E"/>
    <w:rsid w:val="00414B16"/>
    <w:rsid w:val="004151BD"/>
    <w:rsid w:val="00416CC1"/>
    <w:rsid w:val="00425D6B"/>
    <w:rsid w:val="00427A36"/>
    <w:rsid w:val="00435B1F"/>
    <w:rsid w:val="00445BEE"/>
    <w:rsid w:val="0044600D"/>
    <w:rsid w:val="0045156A"/>
    <w:rsid w:val="00467AAD"/>
    <w:rsid w:val="00476A28"/>
    <w:rsid w:val="00490A0E"/>
    <w:rsid w:val="00495F21"/>
    <w:rsid w:val="00497D17"/>
    <w:rsid w:val="004A18E0"/>
    <w:rsid w:val="004A1D06"/>
    <w:rsid w:val="004B1325"/>
    <w:rsid w:val="004B21CC"/>
    <w:rsid w:val="004C5C4E"/>
    <w:rsid w:val="004E3D6B"/>
    <w:rsid w:val="004E4B27"/>
    <w:rsid w:val="004F7E7D"/>
    <w:rsid w:val="00504A1E"/>
    <w:rsid w:val="00512179"/>
    <w:rsid w:val="00516501"/>
    <w:rsid w:val="005254A3"/>
    <w:rsid w:val="00537E7A"/>
    <w:rsid w:val="00541B32"/>
    <w:rsid w:val="005435FA"/>
    <w:rsid w:val="00546723"/>
    <w:rsid w:val="00551657"/>
    <w:rsid w:val="00552C49"/>
    <w:rsid w:val="00556D04"/>
    <w:rsid w:val="00567D08"/>
    <w:rsid w:val="0057435C"/>
    <w:rsid w:val="00577255"/>
    <w:rsid w:val="0058321C"/>
    <w:rsid w:val="00587CAE"/>
    <w:rsid w:val="005A08BF"/>
    <w:rsid w:val="005A4477"/>
    <w:rsid w:val="005A47FE"/>
    <w:rsid w:val="005A7D0C"/>
    <w:rsid w:val="005B2C05"/>
    <w:rsid w:val="005C1BCA"/>
    <w:rsid w:val="005D3890"/>
    <w:rsid w:val="005E2924"/>
    <w:rsid w:val="005E6607"/>
    <w:rsid w:val="005E7088"/>
    <w:rsid w:val="005F10CD"/>
    <w:rsid w:val="00615704"/>
    <w:rsid w:val="006222DC"/>
    <w:rsid w:val="00623196"/>
    <w:rsid w:val="00625914"/>
    <w:rsid w:val="0064379A"/>
    <w:rsid w:val="00651C18"/>
    <w:rsid w:val="00656D0E"/>
    <w:rsid w:val="00661AFE"/>
    <w:rsid w:val="0066342F"/>
    <w:rsid w:val="00663E31"/>
    <w:rsid w:val="006728F8"/>
    <w:rsid w:val="00684E5F"/>
    <w:rsid w:val="006902B0"/>
    <w:rsid w:val="0069411F"/>
    <w:rsid w:val="006A130A"/>
    <w:rsid w:val="006A1EE6"/>
    <w:rsid w:val="006A5E3F"/>
    <w:rsid w:val="006B4D66"/>
    <w:rsid w:val="006B74B3"/>
    <w:rsid w:val="006D6953"/>
    <w:rsid w:val="006E176B"/>
    <w:rsid w:val="006E20C7"/>
    <w:rsid w:val="006E7391"/>
    <w:rsid w:val="006F3929"/>
    <w:rsid w:val="00701956"/>
    <w:rsid w:val="00703A7B"/>
    <w:rsid w:val="00705B1C"/>
    <w:rsid w:val="007328EE"/>
    <w:rsid w:val="00733B6C"/>
    <w:rsid w:val="00741199"/>
    <w:rsid w:val="00742121"/>
    <w:rsid w:val="00743046"/>
    <w:rsid w:val="007508F1"/>
    <w:rsid w:val="00760583"/>
    <w:rsid w:val="007677EC"/>
    <w:rsid w:val="00780F04"/>
    <w:rsid w:val="00787409"/>
    <w:rsid w:val="007A0842"/>
    <w:rsid w:val="007A488D"/>
    <w:rsid w:val="007B21C7"/>
    <w:rsid w:val="007B247A"/>
    <w:rsid w:val="007B2A6E"/>
    <w:rsid w:val="007B2F26"/>
    <w:rsid w:val="007B4059"/>
    <w:rsid w:val="007B7851"/>
    <w:rsid w:val="007C144A"/>
    <w:rsid w:val="007C54DE"/>
    <w:rsid w:val="007C7072"/>
    <w:rsid w:val="007E027F"/>
    <w:rsid w:val="007F13FB"/>
    <w:rsid w:val="00801338"/>
    <w:rsid w:val="008075FD"/>
    <w:rsid w:val="00817542"/>
    <w:rsid w:val="0082362A"/>
    <w:rsid w:val="00825D83"/>
    <w:rsid w:val="00851955"/>
    <w:rsid w:val="00852DE2"/>
    <w:rsid w:val="00857885"/>
    <w:rsid w:val="00857E13"/>
    <w:rsid w:val="00860051"/>
    <w:rsid w:val="0086363B"/>
    <w:rsid w:val="008662EC"/>
    <w:rsid w:val="008678E2"/>
    <w:rsid w:val="008727D1"/>
    <w:rsid w:val="008739DF"/>
    <w:rsid w:val="0087782A"/>
    <w:rsid w:val="0087788A"/>
    <w:rsid w:val="00880100"/>
    <w:rsid w:val="00892331"/>
    <w:rsid w:val="008A2385"/>
    <w:rsid w:val="008A4373"/>
    <w:rsid w:val="008B0E64"/>
    <w:rsid w:val="008B28B6"/>
    <w:rsid w:val="008B6CFC"/>
    <w:rsid w:val="008B7948"/>
    <w:rsid w:val="008D119D"/>
    <w:rsid w:val="008D3E7A"/>
    <w:rsid w:val="008D3EC4"/>
    <w:rsid w:val="008E2877"/>
    <w:rsid w:val="008E4CF7"/>
    <w:rsid w:val="008F5D60"/>
    <w:rsid w:val="00902B0B"/>
    <w:rsid w:val="00902C34"/>
    <w:rsid w:val="00906A6C"/>
    <w:rsid w:val="00915456"/>
    <w:rsid w:val="0091583B"/>
    <w:rsid w:val="009274F5"/>
    <w:rsid w:val="00933250"/>
    <w:rsid w:val="00934D28"/>
    <w:rsid w:val="00955799"/>
    <w:rsid w:val="00971B1A"/>
    <w:rsid w:val="0099542C"/>
    <w:rsid w:val="00995730"/>
    <w:rsid w:val="009C23B1"/>
    <w:rsid w:val="009C3744"/>
    <w:rsid w:val="009C4A92"/>
    <w:rsid w:val="009C77DD"/>
    <w:rsid w:val="009E4A8B"/>
    <w:rsid w:val="00A175C2"/>
    <w:rsid w:val="00A27B31"/>
    <w:rsid w:val="00A528EA"/>
    <w:rsid w:val="00A60FEC"/>
    <w:rsid w:val="00A710A1"/>
    <w:rsid w:val="00A715E4"/>
    <w:rsid w:val="00A7168A"/>
    <w:rsid w:val="00A721D7"/>
    <w:rsid w:val="00A75A63"/>
    <w:rsid w:val="00A8207F"/>
    <w:rsid w:val="00A9400B"/>
    <w:rsid w:val="00AA2615"/>
    <w:rsid w:val="00AA302C"/>
    <w:rsid w:val="00AB78D0"/>
    <w:rsid w:val="00AC675B"/>
    <w:rsid w:val="00AD26F4"/>
    <w:rsid w:val="00AD303E"/>
    <w:rsid w:val="00AE1CCC"/>
    <w:rsid w:val="00AE1DF7"/>
    <w:rsid w:val="00AE3B74"/>
    <w:rsid w:val="00AE4326"/>
    <w:rsid w:val="00AF66F3"/>
    <w:rsid w:val="00AF6AE9"/>
    <w:rsid w:val="00B00C9B"/>
    <w:rsid w:val="00B079DA"/>
    <w:rsid w:val="00B10E26"/>
    <w:rsid w:val="00B159A2"/>
    <w:rsid w:val="00B21BDF"/>
    <w:rsid w:val="00B23E33"/>
    <w:rsid w:val="00B331DA"/>
    <w:rsid w:val="00B35B08"/>
    <w:rsid w:val="00B36E2B"/>
    <w:rsid w:val="00B5431E"/>
    <w:rsid w:val="00B62642"/>
    <w:rsid w:val="00B628F3"/>
    <w:rsid w:val="00B6674F"/>
    <w:rsid w:val="00B72DB1"/>
    <w:rsid w:val="00B83990"/>
    <w:rsid w:val="00B86A9C"/>
    <w:rsid w:val="00B87328"/>
    <w:rsid w:val="00B931DE"/>
    <w:rsid w:val="00B94CF8"/>
    <w:rsid w:val="00B953DE"/>
    <w:rsid w:val="00BA14D4"/>
    <w:rsid w:val="00BB4AE2"/>
    <w:rsid w:val="00BC6769"/>
    <w:rsid w:val="00BD059A"/>
    <w:rsid w:val="00BD7A3B"/>
    <w:rsid w:val="00BE459E"/>
    <w:rsid w:val="00BE472A"/>
    <w:rsid w:val="00BE4744"/>
    <w:rsid w:val="00BE548F"/>
    <w:rsid w:val="00BF20DC"/>
    <w:rsid w:val="00BF3CDB"/>
    <w:rsid w:val="00BF65A9"/>
    <w:rsid w:val="00C0386D"/>
    <w:rsid w:val="00C045B4"/>
    <w:rsid w:val="00C04E04"/>
    <w:rsid w:val="00C0608D"/>
    <w:rsid w:val="00C06DB4"/>
    <w:rsid w:val="00C114F6"/>
    <w:rsid w:val="00C13217"/>
    <w:rsid w:val="00C23697"/>
    <w:rsid w:val="00C34549"/>
    <w:rsid w:val="00C42F36"/>
    <w:rsid w:val="00C556B3"/>
    <w:rsid w:val="00C558E8"/>
    <w:rsid w:val="00C56681"/>
    <w:rsid w:val="00C64768"/>
    <w:rsid w:val="00C7226E"/>
    <w:rsid w:val="00C73192"/>
    <w:rsid w:val="00C74CF1"/>
    <w:rsid w:val="00C84667"/>
    <w:rsid w:val="00C84D7D"/>
    <w:rsid w:val="00C94207"/>
    <w:rsid w:val="00CA2897"/>
    <w:rsid w:val="00CA54FC"/>
    <w:rsid w:val="00CA7881"/>
    <w:rsid w:val="00CB7F26"/>
    <w:rsid w:val="00CB7FC1"/>
    <w:rsid w:val="00CC5812"/>
    <w:rsid w:val="00D06220"/>
    <w:rsid w:val="00D0772C"/>
    <w:rsid w:val="00D12AA5"/>
    <w:rsid w:val="00D14128"/>
    <w:rsid w:val="00D24855"/>
    <w:rsid w:val="00D2750C"/>
    <w:rsid w:val="00D27763"/>
    <w:rsid w:val="00D3131E"/>
    <w:rsid w:val="00D31B47"/>
    <w:rsid w:val="00D34699"/>
    <w:rsid w:val="00D4541F"/>
    <w:rsid w:val="00D5401D"/>
    <w:rsid w:val="00D54334"/>
    <w:rsid w:val="00D5680B"/>
    <w:rsid w:val="00D574F1"/>
    <w:rsid w:val="00D63AC4"/>
    <w:rsid w:val="00D70775"/>
    <w:rsid w:val="00D932A5"/>
    <w:rsid w:val="00D94F91"/>
    <w:rsid w:val="00DA5FC4"/>
    <w:rsid w:val="00DB6351"/>
    <w:rsid w:val="00DC183B"/>
    <w:rsid w:val="00DD1729"/>
    <w:rsid w:val="00DD5772"/>
    <w:rsid w:val="00DF46BD"/>
    <w:rsid w:val="00DF5017"/>
    <w:rsid w:val="00E01428"/>
    <w:rsid w:val="00E0287B"/>
    <w:rsid w:val="00E046E1"/>
    <w:rsid w:val="00E169C7"/>
    <w:rsid w:val="00E17A86"/>
    <w:rsid w:val="00E21919"/>
    <w:rsid w:val="00E33BAE"/>
    <w:rsid w:val="00E367E6"/>
    <w:rsid w:val="00E47233"/>
    <w:rsid w:val="00E560E1"/>
    <w:rsid w:val="00E66103"/>
    <w:rsid w:val="00E6702F"/>
    <w:rsid w:val="00E761CD"/>
    <w:rsid w:val="00E76810"/>
    <w:rsid w:val="00E8754F"/>
    <w:rsid w:val="00E878A5"/>
    <w:rsid w:val="00EA70EA"/>
    <w:rsid w:val="00EB33BE"/>
    <w:rsid w:val="00EB3649"/>
    <w:rsid w:val="00EB4A47"/>
    <w:rsid w:val="00EB62E3"/>
    <w:rsid w:val="00EB7BC8"/>
    <w:rsid w:val="00EC4BDF"/>
    <w:rsid w:val="00ED2E5D"/>
    <w:rsid w:val="00EE26B5"/>
    <w:rsid w:val="00EF1247"/>
    <w:rsid w:val="00EF15BA"/>
    <w:rsid w:val="00EF1DFB"/>
    <w:rsid w:val="00EF37ED"/>
    <w:rsid w:val="00F04BF3"/>
    <w:rsid w:val="00F26F2F"/>
    <w:rsid w:val="00F31BCC"/>
    <w:rsid w:val="00F32065"/>
    <w:rsid w:val="00F46F7F"/>
    <w:rsid w:val="00F536C6"/>
    <w:rsid w:val="00F55155"/>
    <w:rsid w:val="00F640DC"/>
    <w:rsid w:val="00F7701F"/>
    <w:rsid w:val="00F823CC"/>
    <w:rsid w:val="00F824DA"/>
    <w:rsid w:val="00FA1AB4"/>
    <w:rsid w:val="00FA4B7F"/>
    <w:rsid w:val="00FB40CE"/>
    <w:rsid w:val="00FB4E91"/>
    <w:rsid w:val="00FC27B3"/>
    <w:rsid w:val="00FD7390"/>
    <w:rsid w:val="00FD768A"/>
    <w:rsid w:val="00FD7844"/>
    <w:rsid w:val="00FE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477"/>
    <w:rPr>
      <w:color w:val="3399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75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A4477"/>
    <w:rPr>
      <w:color w:val="3399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0775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winglobe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4" Type="http://schemas.openxmlformats.org/officeDocument/2006/relationships/hyperlink" Target="http://www.carehome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tivity\AppData\Roaming\Microsoft\Templates\ExecutiveNewsletter(3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2013-09-01T00:00:00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48E52-E4C5-4B0D-B9B6-FBC63DC3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ExecutiveNewsletter(3)</Template>
  <TotalTime>17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Azalea Court Newsletter</vt:lpstr>
    </vt:vector>
  </TitlesOfParts>
  <Company>Twinglobe Care Ltd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Azalea Court Newsletter</dc:title>
  <dc:creator>Activity</dc:creator>
  <cp:lastModifiedBy>Activity</cp:lastModifiedBy>
  <cp:revision>37</cp:revision>
  <dcterms:created xsi:type="dcterms:W3CDTF">2014-05-16T15:38:00Z</dcterms:created>
  <dcterms:modified xsi:type="dcterms:W3CDTF">2014-05-19T09:17:00Z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